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E0084" w14:textId="77777777" w:rsidR="005C4A82" w:rsidRPr="0028273A" w:rsidRDefault="005C4A82" w:rsidP="005C4A82">
      <w:pPr>
        <w:spacing w:before="500" w:after="500" w:line="360" w:lineRule="auto"/>
        <w:jc w:val="both"/>
        <w:rPr>
          <w:b/>
          <w:spacing w:val="5"/>
          <w:sz w:val="36"/>
          <w:szCs w:val="36"/>
        </w:rPr>
      </w:pPr>
      <w:r>
        <w:rPr>
          <w:b/>
          <w:spacing w:val="5"/>
          <w:sz w:val="36"/>
          <w:szCs w:val="36"/>
        </w:rPr>
        <w:t xml:space="preserve">Sztuczna inteligencja w walce z </w:t>
      </w:r>
      <w:proofErr w:type="spellStart"/>
      <w:r>
        <w:rPr>
          <w:b/>
          <w:spacing w:val="5"/>
          <w:sz w:val="36"/>
          <w:szCs w:val="36"/>
        </w:rPr>
        <w:t>koronawirusem</w:t>
      </w:r>
      <w:proofErr w:type="spellEnd"/>
    </w:p>
    <w:p w14:paraId="07666FAB" w14:textId="77777777" w:rsidR="005C4A82" w:rsidRPr="0053019C" w:rsidRDefault="005C4A82" w:rsidP="005C4A82">
      <w:pPr>
        <w:spacing w:before="500" w:after="500" w:line="360" w:lineRule="auto"/>
        <w:jc w:val="both"/>
        <w:rPr>
          <w:b/>
          <w:spacing w:val="5"/>
        </w:rPr>
      </w:pPr>
      <w:r>
        <w:rPr>
          <w:b/>
          <w:spacing w:val="5"/>
        </w:rPr>
        <w:t>S</w:t>
      </w:r>
      <w:r w:rsidRPr="0029601E">
        <w:rPr>
          <w:b/>
          <w:spacing w:val="5"/>
        </w:rPr>
        <w:t xml:space="preserve">zczegółowa i wiarygodna informacja jest jednym z kluczowych narzędzi w walce z </w:t>
      </w:r>
      <w:proofErr w:type="spellStart"/>
      <w:r w:rsidRPr="0029601E">
        <w:rPr>
          <w:b/>
          <w:spacing w:val="5"/>
        </w:rPr>
        <w:t>koronawirusem</w:t>
      </w:r>
      <w:proofErr w:type="spellEnd"/>
      <w:r w:rsidRPr="0029601E">
        <w:rPr>
          <w:b/>
          <w:spacing w:val="5"/>
        </w:rPr>
        <w:t xml:space="preserve">. Szybko rozprzestrzeniające się, zmanipulowane i często niesprawdzone przekazy nie tylko pogłębiają strach, ale również zwyczajnie wprowadzają w błąd. W obliczu dezinformacji pomocne stają się nowe technologie, w tym narzędzie </w:t>
      </w:r>
      <w:proofErr w:type="spellStart"/>
      <w:r w:rsidRPr="0029601E">
        <w:rPr>
          <w:b/>
          <w:spacing w:val="5"/>
        </w:rPr>
        <w:t>Aibotic</w:t>
      </w:r>
      <w:proofErr w:type="spellEnd"/>
      <w:r w:rsidRPr="0029601E">
        <w:rPr>
          <w:b/>
          <w:spacing w:val="5"/>
        </w:rPr>
        <w:t xml:space="preserve">, stworzone przez zespół programistów z </w:t>
      </w:r>
      <w:proofErr w:type="spellStart"/>
      <w:r w:rsidRPr="0029601E">
        <w:rPr>
          <w:b/>
          <w:spacing w:val="5"/>
        </w:rPr>
        <w:t>mobitouch</w:t>
      </w:r>
      <w:proofErr w:type="spellEnd"/>
      <w:r w:rsidRPr="0028273A">
        <w:rPr>
          <w:b/>
          <w:spacing w:val="5"/>
        </w:rPr>
        <w:t xml:space="preserve">.  </w:t>
      </w:r>
    </w:p>
    <w:p w14:paraId="7FD6B0EF" w14:textId="77777777" w:rsidR="005C4A82" w:rsidRPr="008074AC" w:rsidRDefault="005C4A82" w:rsidP="005C4A82">
      <w:pPr>
        <w:spacing w:before="216" w:after="216" w:line="360" w:lineRule="auto"/>
        <w:jc w:val="both"/>
        <w:rPr>
          <w:color w:val="000000" w:themeColor="text1"/>
          <w:spacing w:val="5"/>
        </w:rPr>
      </w:pPr>
      <w:r w:rsidRPr="008074AC">
        <w:rPr>
          <w:color w:val="000000" w:themeColor="text1"/>
          <w:spacing w:val="5"/>
        </w:rPr>
        <w:t>W</w:t>
      </w:r>
      <w:r w:rsidRPr="0028273A">
        <w:rPr>
          <w:color w:val="000000" w:themeColor="text1"/>
          <w:spacing w:val="5"/>
        </w:rPr>
        <w:t xml:space="preserve"> </w:t>
      </w:r>
      <w:r w:rsidRPr="0029601E">
        <w:rPr>
          <w:color w:val="000000" w:themeColor="text1"/>
          <w:spacing w:val="5"/>
        </w:rPr>
        <w:t xml:space="preserve">ostatnich tygodniach Internet wrze od wiadomości związanych z </w:t>
      </w:r>
      <w:proofErr w:type="spellStart"/>
      <w:r w:rsidRPr="0029601E">
        <w:rPr>
          <w:color w:val="000000" w:themeColor="text1"/>
          <w:spacing w:val="5"/>
        </w:rPr>
        <w:t>koronawirusem</w:t>
      </w:r>
      <w:proofErr w:type="spellEnd"/>
      <w:r w:rsidRPr="0029601E">
        <w:rPr>
          <w:color w:val="000000" w:themeColor="text1"/>
          <w:spacing w:val="5"/>
        </w:rPr>
        <w:t>. Nic dziwnego, sytuacja jest poważna i budzi duże zainteresowanie. Należy jednak mieć na uwadze, że duża część informacji, które czytamy nie pochodzi ze sprawdzonych źródeł, a jedynie wiarygodna i aktualna wiedza pozwala na zmniejszenie niepokoju i niepewności w obliczu pandemii. Aby odciążyć infolinie informacyjne i zapewnić kompleksowe i natychmiastowe źródło wiedzy, do pomocy ruszają nowe technologie, wykorzystujące sztuczną inteligencję</w:t>
      </w:r>
      <w:r w:rsidRPr="0028273A">
        <w:rPr>
          <w:color w:val="000000" w:themeColor="text1"/>
          <w:spacing w:val="5"/>
        </w:rPr>
        <w:t xml:space="preserve">. </w:t>
      </w:r>
    </w:p>
    <w:p w14:paraId="6A4EBB68" w14:textId="77777777" w:rsidR="005C4A82" w:rsidRPr="0028273A" w:rsidRDefault="005C4A82" w:rsidP="005C4A82">
      <w:pPr>
        <w:spacing w:before="216" w:after="216" w:line="360" w:lineRule="auto"/>
        <w:jc w:val="both"/>
        <w:rPr>
          <w:color w:val="000000" w:themeColor="text1"/>
          <w:spacing w:val="5"/>
        </w:rPr>
      </w:pPr>
      <w:r w:rsidRPr="0029601E">
        <w:rPr>
          <w:color w:val="000000" w:themeColor="text1"/>
          <w:spacing w:val="5"/>
        </w:rPr>
        <w:t xml:space="preserve">Jednym z takich narzędzi jest </w:t>
      </w:r>
      <w:proofErr w:type="spellStart"/>
      <w:r w:rsidRPr="0029601E">
        <w:rPr>
          <w:color w:val="000000" w:themeColor="text1"/>
          <w:spacing w:val="5"/>
        </w:rPr>
        <w:t>Aibotic</w:t>
      </w:r>
      <w:proofErr w:type="spellEnd"/>
      <w:r w:rsidRPr="0029601E">
        <w:rPr>
          <w:color w:val="000000" w:themeColor="text1"/>
          <w:spacing w:val="5"/>
        </w:rPr>
        <w:t xml:space="preserve">, aplikacja przygotowana przez programistów z rzeszowskiej firmy </w:t>
      </w:r>
      <w:proofErr w:type="spellStart"/>
      <w:r w:rsidRPr="0029601E">
        <w:rPr>
          <w:color w:val="000000" w:themeColor="text1"/>
          <w:spacing w:val="5"/>
        </w:rPr>
        <w:t>mobitouch</w:t>
      </w:r>
      <w:proofErr w:type="spellEnd"/>
      <w:r w:rsidRPr="0029601E">
        <w:rPr>
          <w:color w:val="000000" w:themeColor="text1"/>
          <w:spacing w:val="5"/>
        </w:rPr>
        <w:t xml:space="preserve">. – </w:t>
      </w:r>
      <w:r w:rsidRPr="00363D4E">
        <w:rPr>
          <w:i/>
          <w:color w:val="000000" w:themeColor="text1"/>
          <w:spacing w:val="5"/>
        </w:rPr>
        <w:t xml:space="preserve">Naszym celem było stworzenie narzędzia, które zapewni dostęp do rzetelnej i aktualnej wiedzy na temat </w:t>
      </w:r>
      <w:proofErr w:type="spellStart"/>
      <w:r w:rsidRPr="00363D4E">
        <w:rPr>
          <w:i/>
          <w:color w:val="000000" w:themeColor="text1"/>
          <w:spacing w:val="5"/>
        </w:rPr>
        <w:t>koronawirusa</w:t>
      </w:r>
      <w:proofErr w:type="spellEnd"/>
      <w:r w:rsidRPr="00363D4E">
        <w:rPr>
          <w:i/>
          <w:color w:val="000000" w:themeColor="text1"/>
          <w:spacing w:val="5"/>
        </w:rPr>
        <w:t xml:space="preserve"> i choroby COVID-19</w:t>
      </w:r>
      <w:r>
        <w:rPr>
          <w:color w:val="000000" w:themeColor="text1"/>
          <w:spacing w:val="5"/>
        </w:rPr>
        <w:t xml:space="preserve"> </w:t>
      </w:r>
      <w:r w:rsidRPr="0029601E">
        <w:rPr>
          <w:color w:val="000000" w:themeColor="text1"/>
          <w:spacing w:val="5"/>
        </w:rPr>
        <w:t xml:space="preserve">– </w:t>
      </w:r>
      <w:r w:rsidRPr="00363D4E">
        <w:rPr>
          <w:b/>
          <w:color w:val="000000" w:themeColor="text1"/>
          <w:spacing w:val="5"/>
        </w:rPr>
        <w:t xml:space="preserve">mówi Paweł Janda, CEO </w:t>
      </w:r>
      <w:proofErr w:type="spellStart"/>
      <w:r w:rsidRPr="00363D4E">
        <w:rPr>
          <w:b/>
          <w:color w:val="000000" w:themeColor="text1"/>
          <w:spacing w:val="5"/>
        </w:rPr>
        <w:t>mobitouch</w:t>
      </w:r>
      <w:proofErr w:type="spellEnd"/>
      <w:r w:rsidRPr="0029601E">
        <w:rPr>
          <w:color w:val="000000" w:themeColor="text1"/>
          <w:spacing w:val="5"/>
        </w:rPr>
        <w:t xml:space="preserve">. Narzędzie stworzone przez rzeszowskich programistów pozwala na uzyskanie szybkiej i kompleksowej informacji na najbardziej nurtujące kwestie dotyczące </w:t>
      </w:r>
      <w:proofErr w:type="spellStart"/>
      <w:r w:rsidRPr="0029601E">
        <w:rPr>
          <w:color w:val="000000" w:themeColor="text1"/>
          <w:spacing w:val="5"/>
        </w:rPr>
        <w:t>koronawirusa</w:t>
      </w:r>
      <w:proofErr w:type="spellEnd"/>
      <w:r w:rsidRPr="0029601E">
        <w:rPr>
          <w:color w:val="000000" w:themeColor="text1"/>
          <w:spacing w:val="5"/>
        </w:rPr>
        <w:t xml:space="preserve">. - </w:t>
      </w:r>
      <w:proofErr w:type="spellStart"/>
      <w:r w:rsidRPr="00363D4E">
        <w:rPr>
          <w:i/>
          <w:color w:val="000000" w:themeColor="text1"/>
          <w:spacing w:val="5"/>
        </w:rPr>
        <w:t>Aibotic</w:t>
      </w:r>
      <w:proofErr w:type="spellEnd"/>
      <w:r w:rsidRPr="00363D4E">
        <w:rPr>
          <w:i/>
          <w:color w:val="000000" w:themeColor="text1"/>
          <w:spacing w:val="5"/>
        </w:rPr>
        <w:t xml:space="preserve"> wykorzystuje sztuczną inteligencję oraz zaawansowane metody analizy tekstu. Dzięki zgromadzonej bazie wiedzy i algorytmom sztucznej inteligencji </w:t>
      </w:r>
      <w:proofErr w:type="spellStart"/>
      <w:r w:rsidRPr="00363D4E">
        <w:rPr>
          <w:i/>
          <w:color w:val="000000" w:themeColor="text1"/>
          <w:spacing w:val="5"/>
        </w:rPr>
        <w:t>Aibotic</w:t>
      </w:r>
      <w:proofErr w:type="spellEnd"/>
      <w:r w:rsidRPr="00363D4E">
        <w:rPr>
          <w:i/>
          <w:color w:val="000000" w:themeColor="text1"/>
          <w:spacing w:val="5"/>
        </w:rPr>
        <w:t xml:space="preserve"> wskazuje możliwie najdokładniejsze odpowiedzi na zadawane pytania, wraz z odnośnikiem do oficjalnego źródła informacji</w:t>
      </w:r>
      <w:r w:rsidRPr="0029601E">
        <w:rPr>
          <w:color w:val="000000" w:themeColor="text1"/>
          <w:spacing w:val="5"/>
        </w:rPr>
        <w:t xml:space="preserve">. – </w:t>
      </w:r>
      <w:r w:rsidRPr="00363D4E">
        <w:rPr>
          <w:b/>
          <w:color w:val="000000" w:themeColor="text1"/>
          <w:spacing w:val="5"/>
        </w:rPr>
        <w:t>dodaje</w:t>
      </w:r>
      <w:r w:rsidRPr="0028273A">
        <w:rPr>
          <w:color w:val="000000" w:themeColor="text1"/>
          <w:spacing w:val="5"/>
        </w:rPr>
        <w:t>.</w:t>
      </w:r>
    </w:p>
    <w:p w14:paraId="697864E9" w14:textId="77777777" w:rsidR="005C4A82" w:rsidRDefault="005C4A82" w:rsidP="005C4A82">
      <w:pPr>
        <w:spacing w:before="216" w:after="216" w:line="360" w:lineRule="auto"/>
        <w:jc w:val="both"/>
        <w:rPr>
          <w:color w:val="000000" w:themeColor="text1"/>
          <w:spacing w:val="5"/>
        </w:rPr>
      </w:pPr>
      <w:r>
        <w:rPr>
          <w:color w:val="000000" w:themeColor="text1"/>
          <w:spacing w:val="5"/>
        </w:rPr>
        <w:t xml:space="preserve">W </w:t>
      </w:r>
      <w:r w:rsidRPr="0029601E">
        <w:rPr>
          <w:color w:val="000000" w:themeColor="text1"/>
          <w:spacing w:val="5"/>
        </w:rPr>
        <w:t xml:space="preserve">przeciwieństwie do innych narzędzi </w:t>
      </w:r>
      <w:proofErr w:type="spellStart"/>
      <w:r w:rsidRPr="0029601E">
        <w:rPr>
          <w:color w:val="000000" w:themeColor="text1"/>
          <w:spacing w:val="5"/>
        </w:rPr>
        <w:t>Aibotic</w:t>
      </w:r>
      <w:proofErr w:type="spellEnd"/>
      <w:r w:rsidRPr="0029601E">
        <w:rPr>
          <w:color w:val="000000" w:themeColor="text1"/>
          <w:spacing w:val="5"/>
        </w:rPr>
        <w:t xml:space="preserve"> </w:t>
      </w:r>
      <w:r w:rsidRPr="00363D4E">
        <w:rPr>
          <w:color w:val="000000" w:themeColor="text1"/>
          <w:spacing w:val="5"/>
        </w:rPr>
        <w:t xml:space="preserve">nie jest typowym </w:t>
      </w:r>
      <w:proofErr w:type="spellStart"/>
      <w:r w:rsidRPr="00363D4E">
        <w:rPr>
          <w:color w:val="000000" w:themeColor="text1"/>
          <w:spacing w:val="5"/>
        </w:rPr>
        <w:t>chatbotem</w:t>
      </w:r>
      <w:proofErr w:type="spellEnd"/>
      <w:r w:rsidRPr="0029601E">
        <w:rPr>
          <w:color w:val="000000" w:themeColor="text1"/>
          <w:spacing w:val="5"/>
        </w:rPr>
        <w:t xml:space="preserve">, co oznacza, że można z niego korzystać nawet nie posiadając konta w mediach społecznościowych, wystarczy jedynie dostęp do Internetu. Oprócz możliwości zadawania pytań, na stronie zamieszczona została również lista zagadnień budzących największe zainteresowanie wśród innych użytkowników. Baza informacji </w:t>
      </w:r>
      <w:proofErr w:type="spellStart"/>
      <w:r w:rsidRPr="0029601E">
        <w:rPr>
          <w:color w:val="000000" w:themeColor="text1"/>
          <w:spacing w:val="5"/>
        </w:rPr>
        <w:t>Aibotic</w:t>
      </w:r>
      <w:proofErr w:type="spellEnd"/>
      <w:r w:rsidRPr="0029601E">
        <w:rPr>
          <w:color w:val="000000" w:themeColor="text1"/>
          <w:spacing w:val="5"/>
        </w:rPr>
        <w:t xml:space="preserve"> jest na bieżąco aktualizowana i pochodzi jedynie ze sprawdzonych i wiarygodnych źródeł. Narzędzie umożliwia </w:t>
      </w:r>
      <w:r w:rsidRPr="0029601E">
        <w:rPr>
          <w:color w:val="000000" w:themeColor="text1"/>
          <w:spacing w:val="5"/>
        </w:rPr>
        <w:lastRenderedPageBreak/>
        <w:t xml:space="preserve">również bieżący dostęp do informacji publikowanych przez najważniejsze instytucje w kraju. Korzystanie z </w:t>
      </w:r>
      <w:proofErr w:type="spellStart"/>
      <w:r w:rsidRPr="0029601E">
        <w:rPr>
          <w:color w:val="000000" w:themeColor="text1"/>
          <w:spacing w:val="5"/>
        </w:rPr>
        <w:t>Aibotic</w:t>
      </w:r>
      <w:proofErr w:type="spellEnd"/>
      <w:r w:rsidRPr="0029601E">
        <w:rPr>
          <w:color w:val="000000" w:themeColor="text1"/>
          <w:spacing w:val="5"/>
        </w:rPr>
        <w:t xml:space="preserve"> jest w pełni anonimowe, system nie pobiera i nie zapisuje żadnych danych personalnych</w:t>
      </w:r>
      <w:r w:rsidRPr="0028273A">
        <w:rPr>
          <w:color w:val="000000" w:themeColor="text1"/>
          <w:spacing w:val="5"/>
        </w:rPr>
        <w:t>.</w:t>
      </w:r>
    </w:p>
    <w:p w14:paraId="4AC44092" w14:textId="77777777" w:rsidR="005C4A82" w:rsidRDefault="005C4A82" w:rsidP="005C4A82">
      <w:pPr>
        <w:spacing w:before="216" w:after="216" w:line="360" w:lineRule="auto"/>
        <w:jc w:val="both"/>
        <w:rPr>
          <w:color w:val="000000" w:themeColor="text1"/>
          <w:spacing w:val="5"/>
        </w:rPr>
      </w:pPr>
      <w:r w:rsidRPr="0029601E">
        <w:rPr>
          <w:color w:val="000000" w:themeColor="text1"/>
          <w:spacing w:val="5"/>
        </w:rPr>
        <w:t xml:space="preserve">Narzędzie </w:t>
      </w:r>
      <w:proofErr w:type="spellStart"/>
      <w:r w:rsidRPr="0029601E">
        <w:rPr>
          <w:color w:val="000000" w:themeColor="text1"/>
          <w:spacing w:val="5"/>
        </w:rPr>
        <w:t>Aibotic</w:t>
      </w:r>
      <w:proofErr w:type="spellEnd"/>
      <w:r w:rsidRPr="0029601E">
        <w:rPr>
          <w:color w:val="000000" w:themeColor="text1"/>
          <w:spacing w:val="5"/>
        </w:rPr>
        <w:t xml:space="preserve"> stworzone zostało przez rzeszowską firmę </w:t>
      </w:r>
      <w:proofErr w:type="spellStart"/>
      <w:r w:rsidRPr="0029601E">
        <w:rPr>
          <w:color w:val="000000" w:themeColor="text1"/>
          <w:spacing w:val="5"/>
        </w:rPr>
        <w:t>mobitouch</w:t>
      </w:r>
      <w:proofErr w:type="spellEnd"/>
      <w:r w:rsidRPr="0029601E">
        <w:rPr>
          <w:color w:val="000000" w:themeColor="text1"/>
          <w:spacing w:val="5"/>
        </w:rPr>
        <w:t xml:space="preserve">, która nad projektem sztucznej inteligencji pracowała już od kilku miesięcy, jednak obecna sytuacja skłoniła rzeszowskich programistów do wykorzystania jej w walce z </w:t>
      </w:r>
      <w:proofErr w:type="spellStart"/>
      <w:r w:rsidRPr="0029601E">
        <w:rPr>
          <w:color w:val="000000" w:themeColor="text1"/>
          <w:spacing w:val="5"/>
        </w:rPr>
        <w:t>koronawirusem</w:t>
      </w:r>
      <w:proofErr w:type="spellEnd"/>
      <w:r w:rsidRPr="0029601E">
        <w:rPr>
          <w:color w:val="000000" w:themeColor="text1"/>
          <w:spacing w:val="5"/>
        </w:rPr>
        <w:t>.</w:t>
      </w:r>
    </w:p>
    <w:p w14:paraId="65EDF987" w14:textId="6965C518" w:rsidR="005C4A82" w:rsidRPr="0028273A" w:rsidRDefault="005C4A82" w:rsidP="005C4A82">
      <w:pPr>
        <w:spacing w:before="216" w:after="216" w:line="360" w:lineRule="auto"/>
        <w:jc w:val="both"/>
        <w:rPr>
          <w:color w:val="000000" w:themeColor="text1"/>
          <w:spacing w:val="5"/>
        </w:rPr>
      </w:pPr>
      <w:r w:rsidRPr="0029601E">
        <w:rPr>
          <w:color w:val="000000" w:themeColor="text1"/>
          <w:spacing w:val="5"/>
        </w:rPr>
        <w:t xml:space="preserve">Narzędzie </w:t>
      </w:r>
      <w:proofErr w:type="spellStart"/>
      <w:r w:rsidRPr="0029601E">
        <w:rPr>
          <w:color w:val="000000" w:themeColor="text1"/>
          <w:spacing w:val="5"/>
        </w:rPr>
        <w:t>Aibotic</w:t>
      </w:r>
      <w:proofErr w:type="spellEnd"/>
      <w:r w:rsidRPr="0029601E">
        <w:rPr>
          <w:color w:val="000000" w:themeColor="text1"/>
          <w:spacing w:val="5"/>
        </w:rPr>
        <w:t xml:space="preserve"> znajduje się pod adresem: </w:t>
      </w:r>
      <w:r w:rsidRPr="00363D4E">
        <w:rPr>
          <w:b/>
          <w:color w:val="000000" w:themeColor="text1"/>
          <w:spacing w:val="5"/>
        </w:rPr>
        <w:t>covid.aibotic.pl</w:t>
      </w:r>
      <w:bookmarkStart w:id="0" w:name="_GoBack"/>
      <w:bookmarkEnd w:id="0"/>
    </w:p>
    <w:p w14:paraId="4287552E" w14:textId="637B51CD" w:rsidR="006559E9" w:rsidRPr="005C4A82" w:rsidRDefault="008224EF" w:rsidP="005C4A82"/>
    <w:sectPr w:rsidR="006559E9" w:rsidRPr="005C4A82" w:rsidSect="00AF18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2362" w:right="1000" w:bottom="2675" w:left="10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F91730" w14:textId="77777777" w:rsidR="008224EF" w:rsidRDefault="008224EF" w:rsidP="00985C7A">
      <w:r>
        <w:separator/>
      </w:r>
    </w:p>
  </w:endnote>
  <w:endnote w:type="continuationSeparator" w:id="0">
    <w:p w14:paraId="478DFFAD" w14:textId="77777777" w:rsidR="008224EF" w:rsidRDefault="008224EF" w:rsidP="00985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F8AF8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C81DD3" w14:textId="77777777" w:rsidR="006C66D5" w:rsidRDefault="006C66D5" w:rsidP="00D91F3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32BDB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C138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0B5785F" w14:textId="77777777" w:rsidR="006C66D5" w:rsidRDefault="006C66D5" w:rsidP="00D91F3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D1ACD0" w14:textId="77777777" w:rsidR="008224EF" w:rsidRDefault="008224EF" w:rsidP="00985C7A">
      <w:r>
        <w:separator/>
      </w:r>
    </w:p>
  </w:footnote>
  <w:footnote w:type="continuationSeparator" w:id="0">
    <w:p w14:paraId="18E8C819" w14:textId="77777777" w:rsidR="008224EF" w:rsidRDefault="008224EF" w:rsidP="00985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FE8BC" w14:textId="3BF08CCD" w:rsidR="00985C7A" w:rsidRDefault="008224EF">
    <w:pPr>
      <w:pStyle w:val="Nagwek"/>
    </w:pPr>
    <w:r>
      <w:rPr>
        <w:noProof/>
      </w:rPr>
      <w:pict w14:anchorId="16566B9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109571" o:spid="_x0000_s2051" type="#_x0000_t75" alt="/Users/robertchudy/ownCloud/mobitouch/corporate identity/papier firmowy/press room/wersja PL_kolor .pdf" style="position:absolute;margin-left:0;margin-top:0;width:595pt;height:842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wersja PL_kolor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95ED9" w14:textId="593FDC31" w:rsidR="00AE2805" w:rsidRDefault="008224EF" w:rsidP="00AE2805">
    <w:pPr>
      <w:pStyle w:val="Nagwek"/>
    </w:pPr>
    <w:r>
      <w:rPr>
        <w:noProof/>
      </w:rPr>
      <w:pict w14:anchorId="01EF24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109572" o:spid="_x0000_s2050" type="#_x0000_t75" alt="/Users/robertchudy/ownCloud/mobitouch/corporate identity/papier firmowy/press room/wersja PL_kolor .pdf" style="position:absolute;margin-left:0;margin-top:0;width:595pt;height:842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wersja PL_kolor "/>
          <w10:wrap anchorx="margin" anchory="margin"/>
        </v:shape>
      </w:pict>
    </w:r>
  </w:p>
  <w:p w14:paraId="56077E3D" w14:textId="3D199F19" w:rsidR="00985C7A" w:rsidRDefault="00985C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B41A3" w14:textId="6F6C8532" w:rsidR="00985C7A" w:rsidRDefault="008224EF">
    <w:pPr>
      <w:pStyle w:val="Nagwek"/>
    </w:pPr>
    <w:r>
      <w:rPr>
        <w:noProof/>
      </w:rPr>
      <w:pict w14:anchorId="313EC3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109570" o:spid="_x0000_s2049" type="#_x0000_t75" alt="/Users/robertchudy/ownCloud/mobitouch/corporate identity/papier firmowy/press room/wersja PL_kolor .pdf" style="position:absolute;margin-left:0;margin-top:0;width:595pt;height:84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wersja PL_kolor 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C7A"/>
    <w:rsid w:val="000128AE"/>
    <w:rsid w:val="00032E62"/>
    <w:rsid w:val="00056577"/>
    <w:rsid w:val="000B0641"/>
    <w:rsid w:val="000F1628"/>
    <w:rsid w:val="00102486"/>
    <w:rsid w:val="00154D79"/>
    <w:rsid w:val="001603AC"/>
    <w:rsid w:val="0017089E"/>
    <w:rsid w:val="001D6DD3"/>
    <w:rsid w:val="001F5662"/>
    <w:rsid w:val="00227914"/>
    <w:rsid w:val="00324ED4"/>
    <w:rsid w:val="003517B3"/>
    <w:rsid w:val="00370D7E"/>
    <w:rsid w:val="0039271F"/>
    <w:rsid w:val="003A0341"/>
    <w:rsid w:val="004064CD"/>
    <w:rsid w:val="00412EDB"/>
    <w:rsid w:val="00430049"/>
    <w:rsid w:val="004764C3"/>
    <w:rsid w:val="004C138C"/>
    <w:rsid w:val="004F6DFD"/>
    <w:rsid w:val="0053019C"/>
    <w:rsid w:val="00532F05"/>
    <w:rsid w:val="005356A7"/>
    <w:rsid w:val="005757D4"/>
    <w:rsid w:val="005C4A82"/>
    <w:rsid w:val="005C5890"/>
    <w:rsid w:val="005D0ECE"/>
    <w:rsid w:val="005F2620"/>
    <w:rsid w:val="006038E4"/>
    <w:rsid w:val="00615904"/>
    <w:rsid w:val="00617E94"/>
    <w:rsid w:val="00621D66"/>
    <w:rsid w:val="006C66D5"/>
    <w:rsid w:val="006E2C9B"/>
    <w:rsid w:val="00731BE3"/>
    <w:rsid w:val="007D0876"/>
    <w:rsid w:val="007F15E6"/>
    <w:rsid w:val="008074AC"/>
    <w:rsid w:val="008224EF"/>
    <w:rsid w:val="008320FB"/>
    <w:rsid w:val="008542E0"/>
    <w:rsid w:val="00866FB8"/>
    <w:rsid w:val="008D221E"/>
    <w:rsid w:val="00915DD9"/>
    <w:rsid w:val="00985C7A"/>
    <w:rsid w:val="009A17AB"/>
    <w:rsid w:val="009C50A1"/>
    <w:rsid w:val="009E7DD0"/>
    <w:rsid w:val="009F737E"/>
    <w:rsid w:val="00A054A5"/>
    <w:rsid w:val="00A333BE"/>
    <w:rsid w:val="00A677D9"/>
    <w:rsid w:val="00AC4B84"/>
    <w:rsid w:val="00AD6A2D"/>
    <w:rsid w:val="00AE2805"/>
    <w:rsid w:val="00AF1382"/>
    <w:rsid w:val="00AF1863"/>
    <w:rsid w:val="00BE17BB"/>
    <w:rsid w:val="00C143FA"/>
    <w:rsid w:val="00C74FEE"/>
    <w:rsid w:val="00CD1DE4"/>
    <w:rsid w:val="00CF5467"/>
    <w:rsid w:val="00D024D1"/>
    <w:rsid w:val="00D05C2A"/>
    <w:rsid w:val="00D64FBC"/>
    <w:rsid w:val="00D91F33"/>
    <w:rsid w:val="00E00DB0"/>
    <w:rsid w:val="00E37970"/>
    <w:rsid w:val="00EC0668"/>
    <w:rsid w:val="00ED7AA2"/>
    <w:rsid w:val="00F62D8E"/>
    <w:rsid w:val="00FB0D9A"/>
    <w:rsid w:val="00FC7E5C"/>
    <w:rsid w:val="00FD2F38"/>
    <w:rsid w:val="00FF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941D6B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615904"/>
    <w:pPr>
      <w:suppressAutoHyphens/>
      <w:autoSpaceDN w:val="0"/>
      <w:spacing w:after="160"/>
      <w:textAlignment w:val="baseline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5C7A"/>
    <w:pPr>
      <w:tabs>
        <w:tab w:val="center" w:pos="4536"/>
        <w:tab w:val="right" w:pos="9072"/>
      </w:tabs>
      <w:suppressAutoHyphens w:val="0"/>
      <w:autoSpaceDN/>
      <w:spacing w:after="0"/>
      <w:textAlignment w:val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85C7A"/>
  </w:style>
  <w:style w:type="paragraph" w:styleId="Stopka">
    <w:name w:val="footer"/>
    <w:basedOn w:val="Normalny"/>
    <w:link w:val="StopkaZnak"/>
    <w:uiPriority w:val="99"/>
    <w:unhideWhenUsed/>
    <w:rsid w:val="00985C7A"/>
    <w:pPr>
      <w:tabs>
        <w:tab w:val="center" w:pos="4536"/>
        <w:tab w:val="right" w:pos="9072"/>
      </w:tabs>
      <w:suppressAutoHyphens w:val="0"/>
      <w:autoSpaceDN/>
      <w:spacing w:after="0"/>
      <w:textAlignment w:val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85C7A"/>
  </w:style>
  <w:style w:type="character" w:styleId="Hipercze">
    <w:name w:val="Hyperlink"/>
    <w:basedOn w:val="Domylnaczcionkaakapitu"/>
    <w:uiPriority w:val="99"/>
    <w:unhideWhenUsed/>
    <w:rsid w:val="00CF5467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D91F33"/>
  </w:style>
  <w:style w:type="character" w:styleId="Nierozpoznanawzmianka">
    <w:name w:val="Unresolved Mention"/>
    <w:basedOn w:val="Domylnaczcionkaakapitu"/>
    <w:uiPriority w:val="99"/>
    <w:rsid w:val="00617E94"/>
    <w:rPr>
      <w:color w:val="808080"/>
      <w:shd w:val="clear" w:color="auto" w:fill="E6E6E6"/>
    </w:rPr>
  </w:style>
  <w:style w:type="character" w:styleId="Pogrubienie">
    <w:name w:val="Strong"/>
    <w:uiPriority w:val="99"/>
    <w:qFormat/>
    <w:rsid w:val="00E37970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412ED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376602C-8EAE-E541-AA57-70AEFBF54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351</Words>
  <Characters>2349</Characters>
  <Application>Microsoft Office Word</Application>
  <DocSecurity>0</DocSecurity>
  <Lines>42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Firma z Rzeszowa nominowana do prestiżowego wyróżnienia</vt:lpstr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Golonka</dc:creator>
  <cp:keywords/>
  <dc:description/>
  <cp:lastModifiedBy>Użytkownik Microsoft Office</cp:lastModifiedBy>
  <cp:revision>25</cp:revision>
  <dcterms:created xsi:type="dcterms:W3CDTF">2018-01-25T10:26:00Z</dcterms:created>
  <dcterms:modified xsi:type="dcterms:W3CDTF">2020-04-21T12:03:00Z</dcterms:modified>
</cp:coreProperties>
</file>