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7F89B" w14:textId="77777777" w:rsidR="0028273A" w:rsidRPr="0028273A" w:rsidRDefault="0028273A" w:rsidP="0028273A">
      <w:pPr>
        <w:spacing w:before="500" w:after="500" w:line="360" w:lineRule="auto"/>
        <w:jc w:val="both"/>
        <w:rPr>
          <w:rFonts w:ascii="Calibri" w:hAnsi="Calibri"/>
          <w:b/>
          <w:spacing w:val="5"/>
          <w:sz w:val="36"/>
          <w:szCs w:val="36"/>
        </w:rPr>
      </w:pPr>
      <w:r w:rsidRPr="0028273A">
        <w:rPr>
          <w:rFonts w:ascii="Calibri" w:hAnsi="Calibri"/>
          <w:b/>
          <w:spacing w:val="5"/>
          <w:sz w:val="36"/>
          <w:szCs w:val="36"/>
        </w:rPr>
        <w:t xml:space="preserve">Software </w:t>
      </w:r>
      <w:proofErr w:type="spellStart"/>
      <w:r w:rsidRPr="0028273A">
        <w:rPr>
          <w:rFonts w:ascii="Calibri" w:hAnsi="Calibri"/>
          <w:b/>
          <w:spacing w:val="5"/>
          <w:sz w:val="36"/>
          <w:szCs w:val="36"/>
        </w:rPr>
        <w:t>house</w:t>
      </w:r>
      <w:proofErr w:type="spellEnd"/>
      <w:r w:rsidRPr="0028273A">
        <w:rPr>
          <w:rFonts w:ascii="Calibri" w:hAnsi="Calibri"/>
          <w:b/>
          <w:spacing w:val="5"/>
          <w:sz w:val="36"/>
          <w:szCs w:val="36"/>
        </w:rPr>
        <w:t xml:space="preserve"> z Rzeszowa wśród najlepszych w Polsce!</w:t>
      </w:r>
    </w:p>
    <w:p w14:paraId="54476D9F" w14:textId="77777777" w:rsidR="00BB17F3" w:rsidRPr="0053019C" w:rsidRDefault="0028273A" w:rsidP="00BB17F3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28273A">
        <w:rPr>
          <w:rFonts w:ascii="Calibri" w:hAnsi="Calibri"/>
          <w:b/>
          <w:spacing w:val="5"/>
          <w:sz w:val="22"/>
          <w:szCs w:val="22"/>
        </w:rPr>
        <w:t xml:space="preserve">Spółka </w:t>
      </w:r>
      <w:proofErr w:type="spellStart"/>
      <w:r w:rsidRPr="0028273A">
        <w:rPr>
          <w:rFonts w:ascii="Calibri" w:hAnsi="Calibri"/>
          <w:b/>
          <w:spacing w:val="5"/>
          <w:sz w:val="22"/>
          <w:szCs w:val="22"/>
        </w:rPr>
        <w:t>mobitouch</w:t>
      </w:r>
      <w:proofErr w:type="spellEnd"/>
      <w:r w:rsidRPr="0028273A">
        <w:rPr>
          <w:rFonts w:ascii="Calibri" w:hAnsi="Calibri"/>
          <w:b/>
          <w:spacing w:val="5"/>
          <w:sz w:val="22"/>
          <w:szCs w:val="22"/>
        </w:rPr>
        <w:t xml:space="preserve"> znalazła się w listopadowym zestawieniu dwudziestu najlepszych firm tworzących aplikacje mobilne w Polsce, przygotowanym przez platformę </w:t>
      </w:r>
      <w:proofErr w:type="spellStart"/>
      <w:r w:rsidRPr="0028273A">
        <w:rPr>
          <w:rFonts w:ascii="Calibri" w:hAnsi="Calibri"/>
          <w:b/>
          <w:spacing w:val="5"/>
          <w:sz w:val="22"/>
          <w:szCs w:val="22"/>
        </w:rPr>
        <w:t>Appfutura</w:t>
      </w:r>
      <w:proofErr w:type="spellEnd"/>
      <w:r w:rsidRPr="0028273A">
        <w:rPr>
          <w:rFonts w:ascii="Calibri" w:hAnsi="Calibri"/>
          <w:b/>
          <w:spacing w:val="5"/>
          <w:sz w:val="22"/>
          <w:szCs w:val="22"/>
        </w:rPr>
        <w:t xml:space="preserve">. Renomowany portal wyróżnił </w:t>
      </w:r>
      <w:proofErr w:type="spellStart"/>
      <w:r w:rsidRPr="0028273A">
        <w:rPr>
          <w:rFonts w:ascii="Calibri" w:hAnsi="Calibri"/>
          <w:b/>
          <w:spacing w:val="5"/>
          <w:sz w:val="22"/>
          <w:szCs w:val="22"/>
        </w:rPr>
        <w:t>mobitouch</w:t>
      </w:r>
      <w:proofErr w:type="spellEnd"/>
      <w:r w:rsidRPr="0028273A">
        <w:rPr>
          <w:rFonts w:ascii="Calibri" w:hAnsi="Calibri"/>
          <w:b/>
          <w:spacing w:val="5"/>
          <w:sz w:val="22"/>
          <w:szCs w:val="22"/>
        </w:rPr>
        <w:t xml:space="preserve"> już po raz drugi w tym roku.  </w:t>
      </w:r>
    </w:p>
    <w:p w14:paraId="7D74127F" w14:textId="77777777" w:rsidR="00BB17F3" w:rsidRPr="008074AC" w:rsidRDefault="00BB17F3" w:rsidP="00BB17F3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W</w:t>
      </w:r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listopadzie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zostało docenione przez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Appfuturę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w kategorii </w:t>
      </w:r>
      <w:r w:rsidR="0028273A" w:rsidRPr="0028273A">
        <w:rPr>
          <w:rFonts w:ascii="Calibri" w:hAnsi="Calibri"/>
          <w:b/>
          <w:color w:val="000000" w:themeColor="text1"/>
          <w:spacing w:val="5"/>
          <w:sz w:val="22"/>
          <w:szCs w:val="22"/>
        </w:rPr>
        <w:t>najlepsze firmy w Polsce dostarczające rozwiązania mobilne</w:t>
      </w:r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Appfutura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to globalna społeczność developerów, a także firm i osób poszukających do współpracy wykonawców aplikacji mobilnych. Platforma kompiluje rankingi najlepszych firm w branży aplikacji mobilnych w danej lokalizacji na podstawie opinii ich klientów. To już drugie w tym roku wyróżnienie przyznane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W maju br. platforma umieściła podkarpacką spółkę w zestawieniu Top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App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Development Company, uznając ją jako jedną z </w:t>
      </w:r>
      <w:r w:rsidR="0028273A" w:rsidRPr="0028273A">
        <w:rPr>
          <w:rFonts w:ascii="Calibri" w:hAnsi="Calibri"/>
          <w:b/>
          <w:color w:val="000000" w:themeColor="text1"/>
          <w:spacing w:val="5"/>
          <w:sz w:val="22"/>
          <w:szCs w:val="22"/>
        </w:rPr>
        <w:t>najlepszych firm wykonujących projekty aplikacji w Polsce w 2018 roku</w:t>
      </w:r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</w:t>
      </w:r>
    </w:p>
    <w:p w14:paraId="02736D29" w14:textId="66E08E1B" w:rsidR="0028273A" w:rsidRPr="0028273A" w:rsidRDefault="00BB17F3" w:rsidP="00BB17F3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8074AC">
        <w:rPr>
          <w:rFonts w:ascii="Calibri" w:hAnsi="Calibri"/>
          <w:color w:val="000000" w:themeColor="text1"/>
          <w:spacing w:val="5"/>
          <w:sz w:val="22"/>
          <w:szCs w:val="22"/>
        </w:rPr>
        <w:t>P</w:t>
      </w:r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ortal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Appfutura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nie był jedynym, który w tym roku docenił rzeszowski software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house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Równie nobilitujące wyróżnienie spółka otrzymała od portalu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Clutch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Niezależna firma badawcza, która jest jedną z najbardziej znanych platform analitycznych branży IT na świecie, umieściła </w:t>
      </w:r>
      <w:proofErr w:type="spellStart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w prestiżowym zestawieniu </w:t>
      </w:r>
      <w:r w:rsidR="0028273A" w:rsidRPr="0028273A">
        <w:rPr>
          <w:rFonts w:ascii="Calibri" w:hAnsi="Calibri"/>
          <w:b/>
          <w:color w:val="000000" w:themeColor="text1"/>
          <w:spacing w:val="5"/>
          <w:sz w:val="22"/>
          <w:szCs w:val="22"/>
        </w:rPr>
        <w:t>topowych firm B2B w Polsce w 2018 roku</w:t>
      </w:r>
      <w:r w:rsidR="0028273A" w:rsidRPr="0028273A">
        <w:rPr>
          <w:rFonts w:ascii="Calibri" w:hAnsi="Calibri"/>
          <w:color w:val="000000" w:themeColor="text1"/>
          <w:spacing w:val="5"/>
          <w:sz w:val="22"/>
          <w:szCs w:val="22"/>
        </w:rPr>
        <w:t>. Wpływ na ten ranking także mają recenzje dotychczasowych klientów na temat konkretnych projektów.</w:t>
      </w:r>
    </w:p>
    <w:p w14:paraId="4287552E" w14:textId="100956E8" w:rsidR="006559E9" w:rsidRPr="0028273A" w:rsidRDefault="0028273A" w:rsidP="004764C3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Podkarpacki software </w:t>
      </w:r>
      <w:proofErr w:type="spellStart"/>
      <w:r w:rsidRPr="0028273A">
        <w:rPr>
          <w:rFonts w:ascii="Calibri" w:hAnsi="Calibri"/>
          <w:color w:val="000000" w:themeColor="text1"/>
          <w:spacing w:val="5"/>
          <w:sz w:val="22"/>
          <w:szCs w:val="22"/>
        </w:rPr>
        <w:t>house</w:t>
      </w:r>
      <w:proofErr w:type="spellEnd"/>
      <w:r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przyjmuje wyróżnienia od renomowanych portali z nieskrywaną satysfakcją. Szczególnie cieszy bycie docenianym przez globalne platformy, które przy ocenie firm z branży IT kierują się feedbackiem od klientów. Dla </w:t>
      </w:r>
      <w:proofErr w:type="spellStart"/>
      <w:r w:rsidRPr="0028273A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28273A">
        <w:rPr>
          <w:rFonts w:ascii="Calibri" w:hAnsi="Calibri"/>
          <w:color w:val="000000" w:themeColor="text1"/>
          <w:spacing w:val="5"/>
          <w:sz w:val="22"/>
          <w:szCs w:val="22"/>
        </w:rPr>
        <w:t xml:space="preserve"> tytuł jednego z topowych w kraju dostawców aplikacji mobilnych jest inspiracją do dalszego poszukiwania niesztampowych rozwiązań i tworzenia najlepszych produktów cyfrowych.</w:t>
      </w:r>
      <w:bookmarkStart w:id="0" w:name="_GoBack"/>
      <w:bookmarkEnd w:id="0"/>
    </w:p>
    <w:sectPr w:rsidR="006559E9" w:rsidRPr="0028273A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19026" w14:textId="77777777" w:rsidR="00BE29BF" w:rsidRDefault="00BE29BF" w:rsidP="00985C7A">
      <w:r>
        <w:separator/>
      </w:r>
    </w:p>
  </w:endnote>
  <w:endnote w:type="continuationSeparator" w:id="0">
    <w:p w14:paraId="20EB9604" w14:textId="77777777" w:rsidR="00BE29BF" w:rsidRDefault="00BE29BF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9D90E" w14:textId="77777777" w:rsidR="00BE29BF" w:rsidRDefault="00BE29BF" w:rsidP="00985C7A">
      <w:r>
        <w:separator/>
      </w:r>
    </w:p>
  </w:footnote>
  <w:footnote w:type="continuationSeparator" w:id="0">
    <w:p w14:paraId="79412B72" w14:textId="77777777" w:rsidR="00BE29BF" w:rsidRDefault="00BE29BF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0B0DC1CB" w:rsidR="00985C7A" w:rsidRDefault="00BE29BF">
    <w:pPr>
      <w:pStyle w:val="Nagwek"/>
    </w:pPr>
    <w:r>
      <w:rPr>
        <w:noProof/>
        <w:lang w:eastAsia="pl-PL"/>
      </w:rPr>
      <w:pict w14:anchorId="29D05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/Users/ogolonka/Downloads/papier firmowy_osoba_wersja PL_kolor.png" style="position:absolute;margin-left:0;margin-top:0;width:595.45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77777777" w:rsidR="00AE2805" w:rsidRDefault="00BE29BF" w:rsidP="00AE2805">
    <w:pPr>
      <w:pStyle w:val="Nagwek"/>
    </w:pPr>
    <w:r>
      <w:rPr>
        <w:noProof/>
      </w:rPr>
      <w:pict w14:anchorId="6BB859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68345" o:spid="_x0000_s2050" type="#_x0000_t75" alt="papier firmowy_osoba_wersja PL_kolor _wersja PL_kolor " style="position:absolute;margin-left:0;margin-top:0;width:595.45pt;height:841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 _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37EA829E" w:rsidR="00985C7A" w:rsidRDefault="00BE29BF">
    <w:pPr>
      <w:pStyle w:val="Nagwek"/>
    </w:pPr>
    <w:r>
      <w:rPr>
        <w:noProof/>
        <w:lang w:eastAsia="pl-PL"/>
      </w:rPr>
      <w:pict w14:anchorId="3AA1B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/Users/ogolonka/Downloads/papier firmowy_osoba_wersja PL_kolor.png" style="position:absolute;margin-left:0;margin-top:0;width:595.45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56577"/>
    <w:rsid w:val="000F1628"/>
    <w:rsid w:val="00154D79"/>
    <w:rsid w:val="001603AC"/>
    <w:rsid w:val="00227914"/>
    <w:rsid w:val="0028273A"/>
    <w:rsid w:val="003517B3"/>
    <w:rsid w:val="0039271F"/>
    <w:rsid w:val="003A0341"/>
    <w:rsid w:val="00430049"/>
    <w:rsid w:val="004764C3"/>
    <w:rsid w:val="004C138C"/>
    <w:rsid w:val="004F6DFD"/>
    <w:rsid w:val="0053019C"/>
    <w:rsid w:val="00532F05"/>
    <w:rsid w:val="005356A7"/>
    <w:rsid w:val="005757D4"/>
    <w:rsid w:val="005C5890"/>
    <w:rsid w:val="005D0ECE"/>
    <w:rsid w:val="005F2620"/>
    <w:rsid w:val="006038E4"/>
    <w:rsid w:val="00617E94"/>
    <w:rsid w:val="006C66D5"/>
    <w:rsid w:val="00731BE3"/>
    <w:rsid w:val="007F15E6"/>
    <w:rsid w:val="008074AC"/>
    <w:rsid w:val="008542E0"/>
    <w:rsid w:val="008D221E"/>
    <w:rsid w:val="00915DD9"/>
    <w:rsid w:val="00985C7A"/>
    <w:rsid w:val="009C50A1"/>
    <w:rsid w:val="00A333BE"/>
    <w:rsid w:val="00AE2805"/>
    <w:rsid w:val="00AF1382"/>
    <w:rsid w:val="00AF1863"/>
    <w:rsid w:val="00BB17F3"/>
    <w:rsid w:val="00BE17BB"/>
    <w:rsid w:val="00BE29BF"/>
    <w:rsid w:val="00C74FEE"/>
    <w:rsid w:val="00CD008E"/>
    <w:rsid w:val="00CD1DE4"/>
    <w:rsid w:val="00CF5467"/>
    <w:rsid w:val="00D024D1"/>
    <w:rsid w:val="00D64FBC"/>
    <w:rsid w:val="00D91F33"/>
    <w:rsid w:val="00EC0668"/>
    <w:rsid w:val="00F62D8E"/>
    <w:rsid w:val="00F8035C"/>
    <w:rsid w:val="00FB0D9A"/>
    <w:rsid w:val="00FC7E5C"/>
    <w:rsid w:val="00FD2F38"/>
    <w:rsid w:val="00FE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F5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27955F8-18DA-664B-9743-508F8407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1551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13</cp:revision>
  <dcterms:created xsi:type="dcterms:W3CDTF">2018-01-25T10:26:00Z</dcterms:created>
  <dcterms:modified xsi:type="dcterms:W3CDTF">2018-12-14T07:59:00Z</dcterms:modified>
</cp:coreProperties>
</file>