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1B016D" w14:textId="77777777" w:rsidR="00CF27E2" w:rsidRPr="004764C3" w:rsidRDefault="004C138C" w:rsidP="004764C3">
      <w:pPr>
        <w:spacing w:before="500" w:after="500" w:line="360" w:lineRule="auto"/>
        <w:jc w:val="both"/>
        <w:rPr>
          <w:rFonts w:ascii="Merriweather Sans" w:hAnsi="Merriweather Sans"/>
          <w:b/>
          <w:spacing w:val="5"/>
          <w:sz w:val="36"/>
          <w:szCs w:val="36"/>
        </w:rPr>
      </w:pPr>
      <w:r w:rsidRPr="004764C3">
        <w:rPr>
          <w:rFonts w:ascii="Merriweather Sans" w:hAnsi="Merriweather Sans"/>
          <w:b/>
          <w:spacing w:val="5"/>
          <w:sz w:val="36"/>
          <w:szCs w:val="36"/>
        </w:rPr>
        <w:t>Spółka m</w:t>
      </w:r>
      <w:r w:rsidRPr="004764C3">
        <w:rPr>
          <w:rFonts w:ascii="Merriweather Sans" w:hAnsi="Merriweather Sans"/>
          <w:b/>
          <w:spacing w:val="5"/>
          <w:sz w:val="36"/>
          <w:szCs w:val="36"/>
        </w:rPr>
        <w:t>obitouch zmienił</w:t>
      </w:r>
      <w:r w:rsidRPr="004764C3">
        <w:rPr>
          <w:rFonts w:ascii="Merriweather Sans" w:hAnsi="Merriweather Sans"/>
          <w:b/>
          <w:spacing w:val="5"/>
          <w:sz w:val="36"/>
          <w:szCs w:val="36"/>
        </w:rPr>
        <w:t>a</w:t>
      </w:r>
      <w:r w:rsidRPr="004764C3">
        <w:rPr>
          <w:rFonts w:ascii="Merriweather Sans" w:hAnsi="Merriweather Sans"/>
          <w:b/>
          <w:spacing w:val="5"/>
          <w:sz w:val="36"/>
          <w:szCs w:val="36"/>
        </w:rPr>
        <w:t xml:space="preserve"> barwy!</w:t>
      </w:r>
    </w:p>
    <w:p w14:paraId="1BA2EFFB" w14:textId="23D0A29A" w:rsidR="00BE17BB" w:rsidRPr="005356A7" w:rsidRDefault="004C138C" w:rsidP="00BE17BB">
      <w:pPr>
        <w:spacing w:before="500" w:after="500" w:line="360" w:lineRule="auto"/>
        <w:jc w:val="both"/>
        <w:rPr>
          <w:rFonts w:ascii="Merriweather Sans" w:hAnsi="Merriweather Sans"/>
          <w:b/>
          <w:spacing w:val="5"/>
          <w:sz w:val="22"/>
          <w:szCs w:val="22"/>
        </w:rPr>
      </w:pPr>
      <w:r w:rsidRPr="004764C3">
        <w:rPr>
          <w:rFonts w:ascii="Merriweather Sans" w:hAnsi="Merriweather Sans"/>
          <w:b/>
          <w:spacing w:val="5"/>
          <w:sz w:val="22"/>
          <w:szCs w:val="22"/>
        </w:rPr>
        <w:t>Now</w:t>
      </w:r>
      <w:r w:rsidR="004764C3">
        <w:rPr>
          <w:rFonts w:ascii="Merriweather Sans" w:hAnsi="Merriweather Sans"/>
          <w:b/>
          <w:spacing w:val="5"/>
          <w:sz w:val="22"/>
          <w:szCs w:val="22"/>
        </w:rPr>
        <w:t>e</w:t>
      </w:r>
      <w:r w:rsidRPr="004764C3">
        <w:rPr>
          <w:rFonts w:ascii="Merriweather Sans" w:hAnsi="Merriweather Sans"/>
          <w:b/>
          <w:spacing w:val="5"/>
          <w:sz w:val="22"/>
          <w:szCs w:val="22"/>
        </w:rPr>
        <w:t xml:space="preserve"> międzynarodowe</w:t>
      </w:r>
      <w:r w:rsidRPr="004764C3">
        <w:rPr>
          <w:rFonts w:ascii="Merriweather Sans" w:hAnsi="Merriweather Sans"/>
          <w:b/>
          <w:spacing w:val="5"/>
          <w:sz w:val="22"/>
          <w:szCs w:val="22"/>
        </w:rPr>
        <w:t xml:space="preserve"> </w:t>
      </w:r>
      <w:r w:rsidRPr="004764C3">
        <w:rPr>
          <w:rFonts w:ascii="Merriweather Sans" w:hAnsi="Merriweather Sans"/>
          <w:b/>
          <w:spacing w:val="5"/>
          <w:sz w:val="22"/>
          <w:szCs w:val="22"/>
        </w:rPr>
        <w:t>wyzwania</w:t>
      </w:r>
      <w:r w:rsidRPr="004764C3">
        <w:rPr>
          <w:rFonts w:ascii="Merriweather Sans" w:hAnsi="Merriweather Sans"/>
          <w:b/>
          <w:spacing w:val="5"/>
          <w:sz w:val="22"/>
          <w:szCs w:val="22"/>
        </w:rPr>
        <w:t xml:space="preserve">, a także zmieniające się warunki rynkowe, stały się impulsem do zmiany dotychczasowej identyfikacji wizualnej w spółce mobitouch. Prace nad nową odsłoną marki </w:t>
      </w:r>
      <w:r w:rsidRPr="004764C3">
        <w:rPr>
          <w:rFonts w:ascii="Merriweather Sans" w:hAnsi="Merriweather Sans"/>
          <w:b/>
          <w:spacing w:val="5"/>
          <w:sz w:val="22"/>
          <w:szCs w:val="22"/>
        </w:rPr>
        <w:t>przebiegały w kilku</w:t>
      </w:r>
      <w:r w:rsidRPr="004764C3">
        <w:rPr>
          <w:rFonts w:ascii="Merriweather Sans" w:hAnsi="Merriweather Sans"/>
          <w:b/>
          <w:spacing w:val="5"/>
          <w:sz w:val="22"/>
          <w:szCs w:val="22"/>
        </w:rPr>
        <w:t xml:space="preserve"> etap</w:t>
      </w:r>
      <w:r w:rsidRPr="004764C3">
        <w:rPr>
          <w:rFonts w:ascii="Merriweather Sans" w:hAnsi="Merriweather Sans"/>
          <w:b/>
          <w:spacing w:val="5"/>
          <w:sz w:val="22"/>
          <w:szCs w:val="22"/>
        </w:rPr>
        <w:t>ach</w:t>
      </w:r>
      <w:r w:rsidRPr="004764C3">
        <w:rPr>
          <w:rFonts w:ascii="Merriweather Sans" w:hAnsi="Merriweather Sans"/>
          <w:b/>
          <w:spacing w:val="5"/>
          <w:sz w:val="22"/>
          <w:szCs w:val="22"/>
        </w:rPr>
        <w:t xml:space="preserve"> i t</w:t>
      </w:r>
      <w:r w:rsidRPr="004764C3">
        <w:rPr>
          <w:rFonts w:ascii="Merriweather Sans" w:hAnsi="Merriweather Sans"/>
          <w:b/>
          <w:spacing w:val="5"/>
          <w:sz w:val="22"/>
          <w:szCs w:val="22"/>
        </w:rPr>
        <w:t>rwały blisko rok.</w:t>
      </w:r>
    </w:p>
    <w:p w14:paraId="269F2601" w14:textId="33DC86FE" w:rsidR="00EA2C4A" w:rsidRPr="00BE17BB" w:rsidRDefault="004C138C" w:rsidP="004764C3">
      <w:pPr>
        <w:spacing w:before="216" w:after="216" w:line="360" w:lineRule="auto"/>
        <w:jc w:val="both"/>
        <w:rPr>
          <w:rFonts w:ascii="Merriweather Sans" w:hAnsi="Merriweather Sans"/>
          <w:b/>
          <w:spacing w:val="5"/>
          <w:sz w:val="22"/>
          <w:szCs w:val="22"/>
        </w:rPr>
      </w:pPr>
      <w:r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>Z</w:t>
      </w:r>
      <w:r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>mian</w:t>
      </w:r>
      <w:r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>a</w:t>
      </w:r>
      <w:r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 dotychczasowej identyfikacji wizualnej </w:t>
      </w:r>
      <w:r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była następstwem wypracowania </w:t>
      </w:r>
      <w:r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>nowej strategii komunikacji</w:t>
      </w:r>
      <w:r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 spółki, która w 2018 roku planuje nie tylko umocnić swoją pozycj</w:t>
      </w:r>
      <w:r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>ę w</w:t>
      </w:r>
      <w:r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 Polsce, ale przede wszystkim zaistnieć na globalnym ryn</w:t>
      </w:r>
      <w:r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>ku</w:t>
      </w:r>
      <w:r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. </w:t>
      </w:r>
      <w:r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>–</w:t>
      </w:r>
      <w:r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 </w:t>
      </w:r>
      <w:r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>Nowe</w:t>
      </w:r>
      <w:r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 xml:space="preserve"> wyzwania i ambitne plany </w:t>
      </w:r>
      <w:r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>wymaga</w:t>
      </w:r>
      <w:r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>ją</w:t>
      </w:r>
      <w:r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 xml:space="preserve"> wzmocnienia marki mobitouch. Dotychczasowa identyfikacja wizualna była mało elastyczna i już od dłuższego czasu nie odzwierciedlała </w:t>
      </w:r>
      <w:r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>tożsamości naszej marki</w:t>
      </w:r>
      <w:r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>.</w:t>
      </w:r>
      <w:r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 </w:t>
      </w:r>
      <w:r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>–</w:t>
      </w:r>
      <w:r w:rsidR="004764C3"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 </w:t>
      </w:r>
      <w:r w:rsidRPr="004764C3">
        <w:rPr>
          <w:rFonts w:ascii="Merriweather Sans" w:hAnsi="Merriweather Sans"/>
          <w:b/>
          <w:color w:val="000000" w:themeColor="text1"/>
          <w:spacing w:val="5"/>
          <w:sz w:val="22"/>
          <w:szCs w:val="22"/>
        </w:rPr>
        <w:t xml:space="preserve">mówi Paweł Janda, </w:t>
      </w:r>
      <w:r w:rsidRPr="004764C3">
        <w:rPr>
          <w:rFonts w:ascii="Merriweather Sans" w:hAnsi="Merriweather Sans"/>
          <w:b/>
          <w:color w:val="000000" w:themeColor="text1"/>
          <w:spacing w:val="5"/>
          <w:sz w:val="22"/>
          <w:szCs w:val="22"/>
        </w:rPr>
        <w:t>CEO</w:t>
      </w:r>
      <w:r w:rsidRPr="004764C3">
        <w:rPr>
          <w:rFonts w:ascii="Merriweather Sans" w:hAnsi="Merriweather Sans"/>
          <w:b/>
          <w:color w:val="000000" w:themeColor="text1"/>
          <w:spacing w:val="5"/>
          <w:sz w:val="22"/>
          <w:szCs w:val="22"/>
        </w:rPr>
        <w:t xml:space="preserve"> mobitouch</w:t>
      </w:r>
      <w:r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>.</w:t>
      </w:r>
      <w:r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 </w:t>
      </w:r>
      <w:r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>Istotnie</w:t>
      </w:r>
      <w:r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, w ciągu ostatnich </w:t>
      </w:r>
      <w:r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>lat</w:t>
      </w:r>
      <w:r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 w firmie zaszły diametralne zmiany.  </w:t>
      </w:r>
      <w:r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 Spółka rozpoczynała swoją działalność jako producent gier mobilnych</w:t>
      </w:r>
      <w:r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 i pr</w:t>
      </w:r>
      <w:r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>ostych aplikacji</w:t>
      </w:r>
      <w:r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, z biegiem czasu ewoluowała </w:t>
      </w:r>
      <w:r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jednak </w:t>
      </w:r>
      <w:r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w stronę </w:t>
      </w:r>
      <w:r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>mobile</w:t>
      </w:r>
      <w:r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 </w:t>
      </w:r>
      <w:r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>rozumianego ja</w:t>
      </w:r>
      <w:r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>ko sposób myślenia o biznesie</w:t>
      </w:r>
      <w:r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 i komunikacji</w:t>
      </w:r>
      <w:r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>.</w:t>
      </w:r>
      <w:r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 </w:t>
      </w:r>
      <w:r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>–</w:t>
      </w:r>
      <w:r w:rsidR="004764C3"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 </w:t>
      </w:r>
      <w:r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 xml:space="preserve">Decyzja o </w:t>
      </w:r>
      <w:r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 xml:space="preserve">zmianie </w:t>
      </w:r>
      <w:r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>zapadła</w:t>
      </w:r>
      <w:r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 xml:space="preserve"> na pocz</w:t>
      </w:r>
      <w:r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>ątku zeszłego roku</w:t>
      </w:r>
      <w:r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>.</w:t>
      </w:r>
      <w:r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 xml:space="preserve"> </w:t>
      </w:r>
      <w:r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 xml:space="preserve">Mieliśmy </w:t>
      </w:r>
      <w:r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 xml:space="preserve">jednak </w:t>
      </w:r>
      <w:r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>świadomość, że</w:t>
      </w:r>
      <w:r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 xml:space="preserve"> </w:t>
      </w:r>
      <w:r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>rebranding to zmiana strategiczna, a nie tylko techniczna i projektowa związana z nowym logo i całym systemem identyfikacji wizualnej.</w:t>
      </w:r>
      <w:r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 xml:space="preserve"> </w:t>
      </w:r>
      <w:r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>–</w:t>
      </w:r>
      <w:r w:rsidR="004764C3"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 </w:t>
      </w:r>
      <w:r w:rsidRPr="004764C3">
        <w:rPr>
          <w:rFonts w:ascii="Merriweather Sans" w:hAnsi="Merriweather Sans"/>
          <w:b/>
          <w:color w:val="000000" w:themeColor="text1"/>
          <w:spacing w:val="5"/>
          <w:sz w:val="22"/>
          <w:szCs w:val="22"/>
        </w:rPr>
        <w:t>dodaje.</w:t>
      </w:r>
      <w:r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 </w:t>
      </w:r>
    </w:p>
    <w:p w14:paraId="4281C12B" w14:textId="77777777" w:rsidR="006256C3" w:rsidRDefault="004C138C" w:rsidP="004764C3">
      <w:pPr>
        <w:spacing w:before="216" w:after="216" w:line="360" w:lineRule="auto"/>
        <w:jc w:val="both"/>
        <w:rPr>
          <w:rFonts w:ascii="Merriweather Sans" w:hAnsi="Merriweather Sans"/>
          <w:color w:val="000000" w:themeColor="text1"/>
          <w:spacing w:val="5"/>
          <w:sz w:val="22"/>
          <w:szCs w:val="22"/>
        </w:rPr>
      </w:pPr>
      <w:r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>P</w:t>
      </w:r>
      <w:r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raca nad rebrandingiem </w:t>
      </w:r>
      <w:r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została </w:t>
      </w:r>
      <w:r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podzielona na </w:t>
      </w:r>
      <w:r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>etapy</w:t>
      </w:r>
      <w:r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>, który</w:t>
      </w:r>
      <w:r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>ch realizacja</w:t>
      </w:r>
      <w:r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 trwała niemal rok. </w:t>
      </w:r>
      <w:r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>Nad projektem pracował zespół odpowiedzialny w mobitouch za</w:t>
      </w:r>
      <w:r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 strategię oraz</w:t>
      </w:r>
      <w:r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 product design</w:t>
      </w:r>
      <w:r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. </w:t>
      </w:r>
      <w:r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>–</w:t>
      </w:r>
      <w:r w:rsidR="004764C3"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 </w:t>
      </w:r>
      <w:r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Na etapie projektowania, </w:t>
      </w:r>
      <w:r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>z</w:t>
      </w:r>
      <w:r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>a cel postawiliśmy sobie wypracowanie</w:t>
      </w:r>
      <w:r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 xml:space="preserve"> spójnej,</w:t>
      </w:r>
      <w:r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 xml:space="preserve"> uniwersalnej i łatwej do zapamiętania identyfikacji wizualnej, która z</w:t>
      </w:r>
      <w:r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>apadnie w pamięć, ale będzie także</w:t>
      </w:r>
      <w:r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 xml:space="preserve"> elastyczna, dając nam jak najwięcej możliwości, </w:t>
      </w:r>
      <w:r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>które będziemy mogli wykorzystać w przyszłości</w:t>
      </w:r>
      <w:r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 </w:t>
      </w:r>
      <w:r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>–</w:t>
      </w:r>
      <w:r w:rsidR="004764C3"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 </w:t>
      </w:r>
      <w:r w:rsidRPr="004764C3">
        <w:rPr>
          <w:rFonts w:ascii="Merriweather Sans" w:hAnsi="Merriweather Sans"/>
          <w:b/>
          <w:color w:val="000000" w:themeColor="text1"/>
          <w:spacing w:val="5"/>
          <w:sz w:val="22"/>
          <w:szCs w:val="22"/>
        </w:rPr>
        <w:t>podkreśla Olga Golonka, marketing manager w mobitouch</w:t>
      </w:r>
      <w:r w:rsidRPr="004764C3">
        <w:rPr>
          <w:rFonts w:ascii="Merriweather Sans" w:hAnsi="Merriweather Sans"/>
          <w:b/>
          <w:color w:val="000000" w:themeColor="text1"/>
          <w:spacing w:val="5"/>
          <w:sz w:val="22"/>
          <w:szCs w:val="22"/>
        </w:rPr>
        <w:t>.</w:t>
      </w:r>
      <w:r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 </w:t>
      </w:r>
    </w:p>
    <w:p w14:paraId="4007CAC2" w14:textId="77777777" w:rsidR="00C74FEE" w:rsidRPr="004764C3" w:rsidRDefault="00C74FEE" w:rsidP="004764C3">
      <w:pPr>
        <w:spacing w:before="216" w:after="216" w:line="360" w:lineRule="auto"/>
        <w:jc w:val="both"/>
        <w:rPr>
          <w:rFonts w:ascii="Merriweather Sans" w:hAnsi="Merriweather Sans"/>
          <w:color w:val="000000" w:themeColor="text1"/>
          <w:spacing w:val="5"/>
          <w:sz w:val="22"/>
          <w:szCs w:val="22"/>
        </w:rPr>
      </w:pPr>
    </w:p>
    <w:p w14:paraId="2B73FE6A" w14:textId="56A14D0D" w:rsidR="00C74FEE" w:rsidRPr="005356A7" w:rsidRDefault="004C138C" w:rsidP="00C74FEE">
      <w:pPr>
        <w:spacing w:before="500" w:after="500" w:line="360" w:lineRule="auto"/>
        <w:jc w:val="both"/>
        <w:rPr>
          <w:rFonts w:ascii="Merriweather Sans" w:hAnsi="Merriweather Sans"/>
          <w:b/>
          <w:spacing w:val="5"/>
          <w:sz w:val="22"/>
          <w:szCs w:val="22"/>
        </w:rPr>
      </w:pPr>
      <w:r w:rsidRPr="004764C3">
        <w:rPr>
          <w:rFonts w:ascii="Merriweather Sans" w:hAnsi="Merriweather Sans"/>
          <w:b/>
          <w:color w:val="000000" w:themeColor="text1"/>
          <w:spacing w:val="5"/>
          <w:sz w:val="22"/>
          <w:szCs w:val="22"/>
        </w:rPr>
        <w:lastRenderedPageBreak/>
        <w:t>Kolory mają znaczenie</w:t>
      </w:r>
      <w:r w:rsidR="00C74FEE" w:rsidRPr="00C74FEE">
        <w:rPr>
          <w:rFonts w:ascii="Merriweather Sans" w:hAnsi="Merriweather Sans"/>
          <w:b/>
          <w:spacing w:val="5"/>
          <w:sz w:val="22"/>
          <w:szCs w:val="22"/>
        </w:rPr>
        <w:t xml:space="preserve"> </w:t>
      </w:r>
    </w:p>
    <w:p w14:paraId="1F25AE96" w14:textId="22D32796" w:rsidR="00E463BE" w:rsidRPr="00C74FEE" w:rsidRDefault="00C74FEE" w:rsidP="00C74FEE">
      <w:pPr>
        <w:spacing w:before="216" w:after="216" w:line="360" w:lineRule="auto"/>
        <w:jc w:val="both"/>
        <w:rPr>
          <w:rFonts w:ascii="Merriweather Sans" w:hAnsi="Merriweather Sans"/>
          <w:color w:val="000000" w:themeColor="text1"/>
          <w:spacing w:val="5"/>
          <w:sz w:val="22"/>
          <w:szCs w:val="22"/>
        </w:rPr>
      </w:pPr>
      <w:r>
        <w:rPr>
          <w:rFonts w:ascii="Merriweather Sans" w:hAnsi="Merriweather Sans"/>
          <w:color w:val="000000" w:themeColor="text1"/>
          <w:spacing w:val="5"/>
          <w:sz w:val="22"/>
          <w:szCs w:val="22"/>
        </w:rPr>
        <w:t>T</w:t>
      </w:r>
      <w:r w:rsidR="004C138C"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>ożsamość marki podkreślają cztery kolory:</w:t>
      </w:r>
      <w:r w:rsidR="004C138C"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 turkusowy, fioletowy, czarny oraz biały.</w:t>
      </w:r>
      <w:r w:rsidR="004C138C"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 </w:t>
      </w:r>
      <w:bookmarkStart w:id="0" w:name="_GoBack"/>
      <w:bookmarkEnd w:id="0"/>
      <w:r w:rsidR="004C138C"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>–</w:t>
      </w:r>
      <w:r w:rsidR="004C138C"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 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>Turkusowy reprezent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>uje otwartość oraz determinację. F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 xml:space="preserve">ioletowy odzwierciedla pasję, energię, 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>ambicję i niezależność. Symbolizuje również wizjone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>rskie spojrzenie w przyszłość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>.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 xml:space="preserve"> Warto dodać, że jest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 xml:space="preserve"> 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>t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>o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 xml:space="preserve"> 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>kolor, który pobu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 xml:space="preserve">dza kreatywność 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>i pozytywnie wpływa na pracę mózgu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>. Nie bez powodu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 xml:space="preserve"> 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>Instytut Pantone ogłosił go kolorem roku 2018.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 xml:space="preserve"> 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>Czerń i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 xml:space="preserve"> biel 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 xml:space="preserve">umożliwiają 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 xml:space="preserve">zachowanie 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>równowagi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 xml:space="preserve"> 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>kolorystycznej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 xml:space="preserve">, zapewniają nieco spokoju i 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>oddechu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>.</w:t>
      </w:r>
      <w:r w:rsidR="004C138C"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 </w:t>
      </w:r>
      <w:r w:rsidR="004C138C"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>–</w:t>
      </w:r>
      <w:r w:rsidR="004764C3"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 </w:t>
      </w:r>
      <w:r w:rsidR="004C138C" w:rsidRPr="004764C3">
        <w:rPr>
          <w:rFonts w:ascii="Merriweather Sans" w:hAnsi="Merriweather Sans"/>
          <w:b/>
          <w:color w:val="000000" w:themeColor="text1"/>
          <w:spacing w:val="5"/>
          <w:sz w:val="22"/>
          <w:szCs w:val="22"/>
        </w:rPr>
        <w:t xml:space="preserve">wyjaśnia </w:t>
      </w:r>
      <w:r w:rsidR="004C138C" w:rsidRPr="004764C3">
        <w:rPr>
          <w:rFonts w:ascii="Merriweather Sans" w:hAnsi="Merriweather Sans"/>
          <w:b/>
          <w:color w:val="000000" w:themeColor="text1"/>
          <w:spacing w:val="5"/>
          <w:sz w:val="22"/>
          <w:szCs w:val="22"/>
        </w:rPr>
        <w:t>Olga Golonka</w:t>
      </w:r>
      <w:r w:rsidR="004C138C"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>.</w:t>
      </w:r>
      <w:r w:rsidR="004C138C"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 </w:t>
      </w:r>
      <w:r w:rsidR="004C138C"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Jak przekonują autorzy projektu, wyraziste kolory oraz kontrasty </w:t>
      </w:r>
      <w:r w:rsidR="004C138C"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mają wyróżniać zespół mobitouch na dynamicznym i szybko rozwijającym się rynku usług IT. </w:t>
      </w:r>
      <w:r w:rsidR="004C138C"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>–</w:t>
      </w:r>
      <w:r w:rsidR="004764C3"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 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 xml:space="preserve">Długo szukaliśmy idealnych 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 xml:space="preserve">barw. 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>Zale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 xml:space="preserve">żało 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>nam,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 xml:space="preserve"> aby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 xml:space="preserve"> były odzwierciedleniem naszego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 xml:space="preserve"> odważn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>ego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>, młod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>ego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>, dynamiczn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>ego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 xml:space="preserve"> i profesjonaln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>ego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 xml:space="preserve"> 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>zespołu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>, który nie boi się nowych wyzwań. Postawiliśmy na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 xml:space="preserve"> 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 xml:space="preserve">odważne połączenia, które 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>w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>yróżn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>ią nas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 xml:space="preserve"> 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>po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>śród innych firm programistycznych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 xml:space="preserve">, a 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>fakt,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 xml:space="preserve"> że rebranding rea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>lizujemy wewnętrznie będzie sygnałem dla naszych potencjalnych klientów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>, że oferujemy nie tylko oprogramowanie najwyższej jakości, ale również odważny produ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>c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>t design</w:t>
      </w:r>
      <w:r w:rsidR="004C138C"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 </w:t>
      </w:r>
      <w:r w:rsidR="004C138C"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>–</w:t>
      </w:r>
      <w:r w:rsidR="004C138C"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 </w:t>
      </w:r>
      <w:r w:rsidR="004C138C" w:rsidRPr="004764C3">
        <w:rPr>
          <w:rFonts w:ascii="Merriweather Sans" w:hAnsi="Merriweather Sans"/>
          <w:b/>
          <w:color w:val="000000" w:themeColor="text1"/>
          <w:spacing w:val="5"/>
          <w:sz w:val="22"/>
          <w:szCs w:val="22"/>
        </w:rPr>
        <w:t>dodaje</w:t>
      </w:r>
      <w:r w:rsidR="004C138C" w:rsidRPr="004764C3">
        <w:rPr>
          <w:rFonts w:ascii="Merriweather Sans" w:hAnsi="Merriweather Sans"/>
          <w:b/>
          <w:color w:val="000000" w:themeColor="text1"/>
          <w:spacing w:val="5"/>
          <w:sz w:val="22"/>
          <w:szCs w:val="22"/>
        </w:rPr>
        <w:t>.</w:t>
      </w:r>
      <w:r w:rsidR="004C138C"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 </w:t>
      </w:r>
    </w:p>
    <w:p w14:paraId="498F2F87" w14:textId="0BB324BA" w:rsidR="00C74FEE" w:rsidRPr="005356A7" w:rsidRDefault="004C138C" w:rsidP="00C74FEE">
      <w:pPr>
        <w:spacing w:before="500" w:after="500" w:line="360" w:lineRule="auto"/>
        <w:jc w:val="both"/>
        <w:rPr>
          <w:rFonts w:ascii="Merriweather Sans" w:hAnsi="Merriweather Sans"/>
          <w:b/>
          <w:spacing w:val="5"/>
          <w:sz w:val="22"/>
          <w:szCs w:val="22"/>
        </w:rPr>
      </w:pPr>
      <w:r w:rsidRPr="004764C3">
        <w:rPr>
          <w:rFonts w:ascii="Merriweather Sans" w:hAnsi="Merriweather Sans"/>
          <w:b/>
          <w:color w:val="000000" w:themeColor="text1"/>
          <w:spacing w:val="5"/>
          <w:sz w:val="22"/>
          <w:szCs w:val="22"/>
        </w:rPr>
        <w:t>N</w:t>
      </w:r>
      <w:r w:rsidRPr="004764C3">
        <w:rPr>
          <w:rFonts w:ascii="Merriweather Sans" w:hAnsi="Merriweather Sans"/>
          <w:b/>
          <w:color w:val="000000" w:themeColor="text1"/>
          <w:spacing w:val="5"/>
          <w:sz w:val="22"/>
          <w:szCs w:val="22"/>
        </w:rPr>
        <w:t>ajważniejszy jest znak</w:t>
      </w:r>
      <w:r w:rsidR="00C74FEE" w:rsidRPr="00C74FEE">
        <w:rPr>
          <w:rFonts w:ascii="Merriweather Sans" w:hAnsi="Merriweather Sans"/>
          <w:b/>
          <w:spacing w:val="5"/>
          <w:sz w:val="22"/>
          <w:szCs w:val="22"/>
        </w:rPr>
        <w:t xml:space="preserve"> </w:t>
      </w:r>
    </w:p>
    <w:p w14:paraId="43D1488D" w14:textId="6A687CF9" w:rsidR="0022319B" w:rsidRPr="004764C3" w:rsidRDefault="00C74FEE" w:rsidP="004764C3">
      <w:pPr>
        <w:spacing w:before="216" w:after="216" w:line="360" w:lineRule="auto"/>
        <w:jc w:val="both"/>
        <w:rPr>
          <w:rFonts w:ascii="Merriweather Sans" w:hAnsi="Merriweather Sans"/>
          <w:color w:val="000000" w:themeColor="text1"/>
          <w:spacing w:val="5"/>
          <w:sz w:val="22"/>
          <w:szCs w:val="22"/>
        </w:rPr>
      </w:pPr>
      <w:r>
        <w:rPr>
          <w:rFonts w:ascii="Merriweather Sans" w:hAnsi="Merriweather Sans"/>
          <w:color w:val="000000" w:themeColor="text1"/>
          <w:spacing w:val="5"/>
          <w:sz w:val="22"/>
          <w:szCs w:val="22"/>
        </w:rPr>
        <w:t>G</w:t>
      </w:r>
      <w:r w:rsidR="004C138C"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łównym elementem nowej tożsamości wizualnej jest </w:t>
      </w:r>
      <w:r w:rsidR="004C138C"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>zmodernizowane logo. Z</w:t>
      </w:r>
      <w:r w:rsidR="004C138C"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>nak</w:t>
      </w:r>
      <w:r w:rsidR="004C138C"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>, który zapewnia</w:t>
      </w:r>
      <w:r w:rsidR="004C138C"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 wizualną odrębność</w:t>
      </w:r>
      <w:r w:rsidR="004C138C"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 marki, w przypadku mobitouch</w:t>
      </w:r>
      <w:r w:rsidR="004C138C"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 otrzymał całkowicie nowy </w:t>
      </w:r>
      <w:r w:rsidR="004C138C"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>kształt</w:t>
      </w:r>
      <w:r w:rsidR="004C138C"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. </w:t>
      </w:r>
      <w:r w:rsidR="004C138C"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 </w:t>
      </w:r>
      <w:r w:rsidR="004C138C"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>–</w:t>
      </w:r>
      <w:r w:rsidR="004764C3"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 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>Nowe logo mobitouch składa si</w:t>
      </w:r>
      <w:r w:rsidR="004C138C" w:rsidRPr="004764C3">
        <w:rPr>
          <w:rFonts w:ascii="Calibri" w:eastAsia="Calibri" w:hAnsi="Calibri" w:cs="Calibri"/>
          <w:i/>
          <w:color w:val="000000" w:themeColor="text1"/>
          <w:spacing w:val="5"/>
          <w:sz w:val="22"/>
          <w:szCs w:val="22"/>
        </w:rPr>
        <w:t>ę̨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 xml:space="preserve"> z sygnetu połączonego z części</w:t>
      </w:r>
      <w:r w:rsidR="004C138C" w:rsidRPr="004764C3">
        <w:rPr>
          <w:rFonts w:ascii="Calibri" w:eastAsia="Calibri" w:hAnsi="Calibri" w:cs="Calibri"/>
          <w:i/>
          <w:color w:val="000000" w:themeColor="text1"/>
          <w:spacing w:val="5"/>
          <w:sz w:val="22"/>
          <w:szCs w:val="22"/>
        </w:rPr>
        <w:t>ą̨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 xml:space="preserve"> liternicz</w:t>
      </w:r>
      <w:r w:rsidR="004C138C" w:rsidRPr="004764C3">
        <w:rPr>
          <w:rFonts w:ascii="Calibri" w:eastAsia="Calibri" w:hAnsi="Calibri" w:cs="Calibri"/>
          <w:i/>
          <w:color w:val="000000" w:themeColor="text1"/>
          <w:spacing w:val="5"/>
          <w:sz w:val="22"/>
          <w:szCs w:val="22"/>
        </w:rPr>
        <w:t>ą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>, które wspólnie stanowią napis „mobitouch”. Sygnet w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 xml:space="preserve"> swojej formie nawiązuje do „m”, czyli pierwszej litery nazwy.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 xml:space="preserve"> </w:t>
      </w:r>
      <w:r w:rsidR="004C138C"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>–</w:t>
      </w:r>
      <w:r w:rsidR="004764C3"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 </w:t>
      </w:r>
      <w:r w:rsidR="004C138C" w:rsidRPr="004764C3">
        <w:rPr>
          <w:rFonts w:ascii="Merriweather Sans" w:hAnsi="Merriweather Sans"/>
          <w:b/>
          <w:color w:val="000000" w:themeColor="text1"/>
          <w:spacing w:val="5"/>
          <w:sz w:val="22"/>
          <w:szCs w:val="22"/>
        </w:rPr>
        <w:t>mówi Agnieszka Staniszewska, graphic designer w mobitouch</w:t>
      </w:r>
      <w:r w:rsidR="004C138C"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>.</w:t>
      </w:r>
      <w:r w:rsidR="004C138C"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 </w:t>
      </w:r>
      <w:r w:rsidR="004C138C"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Autorzy </w:t>
      </w:r>
      <w:r w:rsidR="004C138C"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>projektu podkreślają</w:t>
      </w:r>
      <w:r w:rsidR="004C138C"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>, że w przemyślanym projekcie istotne jest każde zaokrąglenie</w:t>
      </w:r>
      <w:r w:rsidR="004C138C"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, a odpowiedni dobór typografii jest jedną </w:t>
      </w:r>
      <w:r w:rsidR="004C138C"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>z kluczowych decyzji w procesie projektowania, ponieważ decyduje o czytelności oraz ogólnym odbiorze marki</w:t>
      </w:r>
      <w:r w:rsidR="004C138C"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. </w:t>
      </w:r>
      <w:r w:rsidR="004C138C"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>–</w:t>
      </w:r>
      <w:r w:rsidR="004764C3"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 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>Kształt liter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>, ikon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 xml:space="preserve"> oraz innych element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>ów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 xml:space="preserve"> jakie można znaleźć w naszym visual guide, nawiązuje do śladu jaki pozostawia palec na ekranie smartfonu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 xml:space="preserve">, co stanowi nawiązanie do </w:t>
      </w:r>
      <w:r w:rsidR="004C138C" w:rsidRPr="004764C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 xml:space="preserve">podstawowej interakcji użytkownika z naszymi produktami. </w:t>
      </w:r>
      <w:r w:rsidR="004C138C"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>–</w:t>
      </w:r>
      <w:r w:rsidR="004764C3"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 </w:t>
      </w:r>
      <w:r w:rsidR="004C138C" w:rsidRPr="004764C3">
        <w:rPr>
          <w:rFonts w:ascii="Merriweather Sans" w:hAnsi="Merriweather Sans"/>
          <w:b/>
          <w:color w:val="000000" w:themeColor="text1"/>
          <w:spacing w:val="5"/>
          <w:sz w:val="22"/>
          <w:szCs w:val="22"/>
        </w:rPr>
        <w:t>dodaje.</w:t>
      </w:r>
      <w:r w:rsidR="004C138C"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 </w:t>
      </w:r>
      <w:r w:rsidR="004C138C"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>Wynikiem zmiany identyfikacji wizualnej było również powstanie nowej strony internetowej</w:t>
      </w:r>
      <w:r w:rsidR="004C138C"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 mobitouch.net</w:t>
      </w:r>
      <w:r w:rsidR="004C138C"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>.</w:t>
      </w:r>
    </w:p>
    <w:p w14:paraId="4ED9199F" w14:textId="77777777" w:rsidR="007643EE" w:rsidRPr="004764C3" w:rsidRDefault="004C138C" w:rsidP="004764C3">
      <w:pPr>
        <w:spacing w:before="216" w:after="216" w:line="360" w:lineRule="auto"/>
        <w:jc w:val="both"/>
        <w:rPr>
          <w:rFonts w:ascii="Merriweather Sans" w:hAnsi="Merriweather Sans"/>
          <w:color w:val="000000" w:themeColor="text1"/>
          <w:spacing w:val="5"/>
          <w:sz w:val="22"/>
          <w:szCs w:val="22"/>
        </w:rPr>
      </w:pPr>
      <w:r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Warto zaznaczyć, </w:t>
      </w:r>
      <w:r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>że</w:t>
      </w:r>
      <w:r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 nowa identyfikacja wizualna zebrała j</w:t>
      </w:r>
      <w:r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>uż wiele pozytywnych opinii</w:t>
      </w:r>
      <w:r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, które mobitouch przyjmuje z dużą </w:t>
      </w:r>
      <w:r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>satysfakcją</w:t>
      </w:r>
      <w:r w:rsidRPr="004764C3">
        <w:rPr>
          <w:rFonts w:ascii="Merriweather Sans" w:hAnsi="Merriweather Sans"/>
          <w:color w:val="000000" w:themeColor="text1"/>
          <w:spacing w:val="5"/>
          <w:sz w:val="22"/>
          <w:szCs w:val="22"/>
        </w:rPr>
        <w:t>.</w:t>
      </w:r>
    </w:p>
    <w:p w14:paraId="4287552E" w14:textId="59E34CD2" w:rsidR="006559E9" w:rsidRPr="00D91F33" w:rsidRDefault="004C138C" w:rsidP="004764C3">
      <w:pPr>
        <w:spacing w:before="216" w:after="216" w:line="360" w:lineRule="auto"/>
        <w:jc w:val="both"/>
        <w:rPr>
          <w:rFonts w:ascii="Merriweather Sans" w:hAnsi="Merriweather Sans"/>
          <w:spacing w:val="5"/>
          <w:sz w:val="22"/>
          <w:szCs w:val="22"/>
        </w:rPr>
      </w:pPr>
    </w:p>
    <w:sectPr w:rsidR="006559E9" w:rsidRPr="00D91F33" w:rsidSect="00AF18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2362" w:right="1000" w:bottom="2675" w:left="10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BF59FC" w14:textId="77777777" w:rsidR="004C138C" w:rsidRDefault="004C138C" w:rsidP="00985C7A">
      <w:r>
        <w:separator/>
      </w:r>
    </w:p>
  </w:endnote>
  <w:endnote w:type="continuationSeparator" w:id="0">
    <w:p w14:paraId="11ED291B" w14:textId="77777777" w:rsidR="004C138C" w:rsidRDefault="004C138C" w:rsidP="00985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erriweather Sans">
    <w:panose1 w:val="00000500000000000000"/>
    <w:charset w:val="00"/>
    <w:family w:val="auto"/>
    <w:pitch w:val="variable"/>
    <w:sig w:usb0="00000007" w:usb1="00000000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5DF8AF8" w14:textId="77777777" w:rsidR="00D91F33" w:rsidRDefault="00D91F33" w:rsidP="003B672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C81DD3" w14:textId="77777777" w:rsidR="006C66D5" w:rsidRDefault="006C66D5" w:rsidP="00D91F33">
    <w:pPr>
      <w:pStyle w:val="Stopk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BE32BDB" w14:textId="77777777" w:rsidR="00D91F33" w:rsidRDefault="00D91F33" w:rsidP="003B672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C138C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0B5785F" w14:textId="77777777" w:rsidR="006C66D5" w:rsidRDefault="006C66D5" w:rsidP="00D91F33">
    <w:pPr>
      <w:pStyle w:val="Stopka"/>
      <w:ind w:right="360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D05B94D" w14:textId="77777777" w:rsidR="006C66D5" w:rsidRDefault="006C66D5">
    <w:pPr>
      <w:pStyle w:val="Stopk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DAB3A0" w14:textId="77777777" w:rsidR="004C138C" w:rsidRDefault="004C138C" w:rsidP="00985C7A">
      <w:r>
        <w:separator/>
      </w:r>
    </w:p>
  </w:footnote>
  <w:footnote w:type="continuationSeparator" w:id="0">
    <w:p w14:paraId="7169C4F5" w14:textId="77777777" w:rsidR="004C138C" w:rsidRDefault="004C138C" w:rsidP="00985C7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53FE8BC" w14:textId="0B0DC1CB" w:rsidR="00985C7A" w:rsidRDefault="004C138C">
    <w:pPr>
      <w:pStyle w:val="Nagwek"/>
    </w:pPr>
    <w:r>
      <w:rPr>
        <w:noProof/>
        <w:lang w:eastAsia="pl-PL"/>
      </w:rPr>
      <w:pict w14:anchorId="29D0521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63" type="#_x0000_t75" style="position:absolute;margin-left:0;margin-top:0;width:595.45pt;height:841.9pt;z-index:-251657216;mso-position-horizontal:center;mso-position-horizontal-relative:margin;mso-position-vertical:center;mso-position-vertical-relative:margin" o:allowincell="f">
          <v:imagedata r:id="rId1" o:title="/Users/ogolonka/Downloads/papier firmowy_osoba_wersja PL_kolor.pn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6077E3D" w14:textId="0FA2A122" w:rsidR="00985C7A" w:rsidRDefault="004C138C">
    <w:pPr>
      <w:pStyle w:val="Nagwek"/>
    </w:pPr>
    <w:r>
      <w:rPr>
        <w:noProof/>
        <w:lang w:eastAsia="pl-PL"/>
      </w:rPr>
      <w:pict w14:anchorId="6D0C470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62" type="#_x0000_t75" style="position:absolute;margin-left:0;margin-top:0;width:595.45pt;height:841.9pt;z-index:-251658240;mso-position-horizontal:center;mso-position-horizontal-relative:margin;mso-position-vertical:center;mso-position-vertical-relative:margin" o:allowincell="f">
          <v:imagedata r:id="rId1" o:title="/Users/ogolonka/Downloads/papier firmowy_osoba_wersja PL_kolor.png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6CB41A3" w14:textId="37EA829E" w:rsidR="00985C7A" w:rsidRDefault="004C138C">
    <w:pPr>
      <w:pStyle w:val="Nagwek"/>
    </w:pPr>
    <w:r>
      <w:rPr>
        <w:noProof/>
        <w:lang w:eastAsia="pl-PL"/>
      </w:rPr>
      <w:pict w14:anchorId="3AA1B2B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64" type="#_x0000_t75" style="position:absolute;margin-left:0;margin-top:0;width:595.45pt;height:841.9pt;z-index:-251656192;mso-position-horizontal:center;mso-position-horizontal-relative:margin;mso-position-vertical:center;mso-position-vertical-relative:margin" o:allowincell="f">
          <v:imagedata r:id="rId1" o:title="/Users/ogolonka/Downloads/papier firmowy_osoba_wersja PL_kolor.png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6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C7A"/>
    <w:rsid w:val="00056577"/>
    <w:rsid w:val="00154D79"/>
    <w:rsid w:val="003517B3"/>
    <w:rsid w:val="0039271F"/>
    <w:rsid w:val="004764C3"/>
    <w:rsid w:val="004C138C"/>
    <w:rsid w:val="00532F05"/>
    <w:rsid w:val="005356A7"/>
    <w:rsid w:val="005C5890"/>
    <w:rsid w:val="005F2620"/>
    <w:rsid w:val="006C66D5"/>
    <w:rsid w:val="00731BE3"/>
    <w:rsid w:val="007F15E6"/>
    <w:rsid w:val="008D221E"/>
    <w:rsid w:val="00915DD9"/>
    <w:rsid w:val="00985C7A"/>
    <w:rsid w:val="009C50A1"/>
    <w:rsid w:val="00A333BE"/>
    <w:rsid w:val="00AF1863"/>
    <w:rsid w:val="00BE17BB"/>
    <w:rsid w:val="00C74FEE"/>
    <w:rsid w:val="00CD1DE4"/>
    <w:rsid w:val="00CF5467"/>
    <w:rsid w:val="00D91F33"/>
    <w:rsid w:val="00F62D8E"/>
    <w:rsid w:val="00FB0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5"/>
    <o:shapelayout v:ext="edit">
      <o:idmap v:ext="edit" data="1"/>
    </o:shapelayout>
  </w:shapeDefaults>
  <w:decimalSymbol w:val=","/>
  <w:listSeparator w:val=";"/>
  <w14:docId w14:val="5941D6B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CF5467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5C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5C7A"/>
  </w:style>
  <w:style w:type="paragraph" w:styleId="Stopka">
    <w:name w:val="footer"/>
    <w:basedOn w:val="Normalny"/>
    <w:link w:val="StopkaZnak"/>
    <w:uiPriority w:val="99"/>
    <w:unhideWhenUsed/>
    <w:rsid w:val="00985C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5C7A"/>
  </w:style>
  <w:style w:type="character" w:styleId="Hipercze">
    <w:name w:val="Hyperlink"/>
    <w:basedOn w:val="Domylnaczcionkaakapitu"/>
    <w:uiPriority w:val="99"/>
    <w:unhideWhenUsed/>
    <w:rsid w:val="00CF5467"/>
    <w:rPr>
      <w:color w:val="0563C1" w:themeColor="hyperlink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D91F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8E33945-67F5-8947-BEB7-E6CC07713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583</Words>
  <Characters>3529</Characters>
  <Application>Microsoft Macintosh Word</Application>
  <DocSecurity>0</DocSecurity>
  <Lines>168</Lines>
  <Paragraphs>100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Firma z Rzeszowa nominowana do prestiżowego wyróżnienia</vt:lpstr>
    </vt:vector>
  </TitlesOfParts>
  <LinksUpToDate>false</LinksUpToDate>
  <CharactersWithSpaces>4012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Golonka</dc:creator>
  <cp:keywords/>
  <dc:description/>
  <cp:lastModifiedBy>Użytkownik Microsoft Office</cp:lastModifiedBy>
  <cp:revision>6</cp:revision>
  <dcterms:created xsi:type="dcterms:W3CDTF">2017-06-01T11:09:00Z</dcterms:created>
  <dcterms:modified xsi:type="dcterms:W3CDTF">2018-01-18T11:37:00Z</dcterms:modified>
</cp:coreProperties>
</file>